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սառնարանների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սառնարանների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սառնարանների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սառնարանների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ԵՔ-ԷԱՃԱՊՁԲ-24/277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ստանդարտ դասի, աղմուկը 45 դեցիբել, գազի տեսակ R600a, դարակների նյութը ապակի, դռների քանակը 2։ Էներգախնայողության դաս A+, ընդհանուր օգտակար ծավալ առնվազն 305 (լ), լուսավորման համակարգով, կառավարման տեսակ՝ սենսորային, կլիմատիկ դաս, կոմպրեսսորի տեսակ ստանդարտ, դռան վրա պետք է լինեն ձվի և շշերի համար նախատեսված դարակներ, սառեցման առավելագույն աստիճան (Ց)-24։ 
Սառեցման համակարգ՝ չսառցակալվող/NoFrost  
Սառեցման հզորություն՝ առնվազն (կգ/24ժ)      
Սառնախցիկի ծավալ՝ առնվազն 220 լիտր
Սառցախցիկի դիրք վերին կամ ներքին     
Սառցախցիկի ծավալ առնվազն 77 լիտր     
Չափերը առնվազն (ԲxԼxԽ) սմ 186x60x65      
Տեսակը՝ երկխցիկանի:        
Ապրանքները մատակարարել մատակարարի հաշվին և միջոցներով Էրեբունի վարչական շրջանի ղեկավարի աշխատակազմի կողմից տրամադրված հասցեներով: Ապրանքների գույնը, գունային համադրումը, արտաքին տեսքը համաձայնեցնել պատվիրատուի հետ:     
Ապրանքի համար պարտադիր պայման է չօգտագործված լինելը և առնվազն 3 տարվա երաշխիքը: 
Արտադրողի պաշտոնական սպասարկման կենտրոնի առկայություն, երաշխիքային ժամկետի ընթացքում ի հայտ եկած խնդրիները պետք է լուծվեն 3-5 օրվա ընթացքում։ 
Կարևոր պայման՝ ապրանքի համապատասխանության սերտիֆիկատը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